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174" w:rsidRPr="00483174" w:rsidRDefault="00483174" w:rsidP="0048317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83174">
        <w:rPr>
          <w:rFonts w:ascii="Times New Roman" w:eastAsia="Times New Roman" w:hAnsi="Times New Roman" w:cs="Times New Roman"/>
          <w:b/>
          <w:bCs/>
          <w:sz w:val="27"/>
          <w:szCs w:val="27"/>
        </w:rPr>
        <w:t>Отчет Главы муниципального образования рабочего поселка Коченево о проделанной работе за 2013 год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Основные направления деятельности администрации р.п. Коченево в отчетном периоде строились в соответствии с Федеральным законом №131-ФЗ «Об общих принципах организации местного самоуправления в РФ», Уставом р.п. Коченево, «Программой социально-экономического развития р.п. Коченево в 2013 году и на период 2014 г.»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Основная цель деятельности – создание нормальных условий жизнедеятельности населения р.п. Коченево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Муниципальное образование р.п. Коченево расположено на площади в 1464га, где находится 153 улицы, где проживает 16525 человек 4894 семьях, в среднем  численность в семье 3-4 человека. На территории муниципального образования расположены МУП «ЖКХ- Коченево», МУП Ритуальные услуги, МУП ДК «Рассвет», ООО Жилфонд, учредителями которых является администрация р.п. Коченево.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с населением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Важной составляющей всей деятельности администрации является работа с населением поселка. За истекший период было принято всего 2739 обращений, из них от жителей 1256, от организаций и предприятий – 1483 (на 12,7 % больше по отношению к прошлому году), а также выдано 4556 различного рода справок. По вопросам, касающимся жизни поселка, издано 654 постановлений и 442 распоряжения, а также осуществлялась переписка исходящей корреспонденцией в количестве 1833 письма к различным адресатам, в сравнении с 2012 годом на 276 писем больше. За 2013 год,  выдано 3 ходатайства на получение сельскохозяйственного кредита. Выдано  48 выписок из похозяйственных книг для получения  компенсации за транспортный налог. Ведется работа и по учету граждан, нуждающихся в жилых помещениях, поставлено на учет 23 человека, из них трое - вдовы участников Великой Отечественной войны. На учете в общей очереди состоит 233 человека,  снято с учета нуждающихся в жилых помещениях в связи с приобретением за 2013 год -  3 вдовы участников ВОВ и 3 молодых  семьи.  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Администрацией выдано 189 разрешений на строительство, из них на жилье 158, а на производственное 39, ввод объекта в эксплуатацию  135 из них жилого 109 и административных 28. Рассмотрено и утверждено 164 градостроительных плана.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Проводится много консультаций в отношении граждан, желающих встать на учет в качестве нуждающихся в жилых помещениях, как попасть в программу молодая семья, ведется работа с вдовами участников ВОВ и оказывается помощь в постановке их на учет нуждающихся, ведется распространение листовок по пожарной безопасности, а  так же ведется работа по выявлению многодетных семей для представления  их  на медаль «Материнская  доблесть». В 2013 году на медаль «Материнская доблесть» представлены  кандидатуры  Торгашовой  Людмилы Владимировны– 5 детей, Данчиной Любови Петровны – 4 детей Верещагиной Людмилы Владимировны – 4 детей. В 2013 году медаль «Материнская доблесть» вручена Фроловой Галине Ивановне - 7 детей.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Продолжается работа по оформлению объектов в муниципальную собственность, в 2013 году  в муниципальную собственность оформлено 13 объектов. Две квартиры переданы по договорам на передачу и продажу квартир (домов) в собственность граждан.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lastRenderedPageBreak/>
        <w:t>Информация о деятельности администрации рабочего поселка Коченево размещается на официальном сайте в сети интернет и в периодическом печатном издании Совета депутатов и администрации р.п. Коченево,  в 2013 году издано 38 номеров периодического печатного издания Совета депутатов и Администрации р.п. Коченево «Бюллетень органов местного самоуправления рабочего поселка Коченево Коченевского района».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83174" w:rsidRPr="00483174" w:rsidRDefault="00483174" w:rsidP="004831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b/>
          <w:bCs/>
          <w:sz w:val="24"/>
          <w:szCs w:val="24"/>
        </w:rPr>
        <w:t>Финансовая часть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b/>
          <w:bCs/>
          <w:sz w:val="24"/>
          <w:szCs w:val="24"/>
        </w:rPr>
        <w:t>Доходная часть</w:t>
      </w:r>
      <w:r w:rsidRPr="00483174">
        <w:rPr>
          <w:rFonts w:ascii="Times New Roman" w:eastAsia="Times New Roman" w:hAnsi="Times New Roman" w:cs="Times New Roman"/>
          <w:sz w:val="24"/>
          <w:szCs w:val="24"/>
        </w:rPr>
        <w:t xml:space="preserve"> бюджета рабочего поселка Коченево составила в 2013 году 135 522,3 тыс.рублей.     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Собственные доходы – 45 647,0 тыс.руб. (в сравнении с 2012-м годом произошло увеличение на 13 348,8 тыс.руб.). Субсидии и дотации поступили в размере 89869,5 тыс.руб.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b/>
          <w:bCs/>
          <w:sz w:val="24"/>
          <w:szCs w:val="24"/>
        </w:rPr>
        <w:t>Расходная часть</w:t>
      </w:r>
      <w:r w:rsidRPr="00483174">
        <w:rPr>
          <w:rFonts w:ascii="Times New Roman" w:eastAsia="Times New Roman" w:hAnsi="Times New Roman" w:cs="Times New Roman"/>
          <w:sz w:val="24"/>
          <w:szCs w:val="24"/>
        </w:rPr>
        <w:t xml:space="preserve"> бюджета составила 137 808,4 тыс.руб. В разрезе классификаций: «Общегосударственные вопросы» - 10 633,4 тыс.руб.; «Национальная безопасность»  - 2 023,3 тыс.руб.; «Национальная экономика» - 51 791,3 тыс.руб.; «Жилищно-коммунальное хозяйство» - 68 528,9 тыс.руб.; «Культура» - 4 185,5 тыс.руб.; «Социальная политика» - 303,8 тыс.руб.; «Физическая культура» - 342,2 тыс.руб.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483174" w:rsidRPr="00483174" w:rsidRDefault="00483174" w:rsidP="004831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b/>
          <w:bCs/>
          <w:sz w:val="24"/>
          <w:szCs w:val="24"/>
        </w:rPr>
        <w:t>Капитальный ремонт многоквартирных домов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В 2013 году были отремонтированы дома № 61 по ул.Культурная и № 14а по ул.Промышленная.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Было затрачено 15 688,4 тыс.руб., из них: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10 981,9 тыс.руб. – средства Фонда модернизации и ЖКХ;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2 353, 3 тыс.руб. – средства местного бюджета;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$12       353, 3 тыс.руб. – средства собственников помещений.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483174" w:rsidRPr="00483174" w:rsidRDefault="00483174" w:rsidP="004831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b/>
          <w:bCs/>
          <w:sz w:val="24"/>
          <w:szCs w:val="24"/>
        </w:rPr>
        <w:t>Ремонт кровли многоквартирных домов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В 2013 году были проведены ремонты кровли многоквартирных домов: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 ул. 30 лет Победы, 1; ул. Коммунистическая, 6; ул. Космонавтов, 2.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Общая сумма затрат составила 916 317,2 руб., из них: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778 869,62 руб. – средства местного бюджета;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137 447, 58 руб. – средства собственников многоквартирных домов.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 </w:t>
      </w:r>
    </w:p>
    <w:p w:rsidR="00483174" w:rsidRPr="00483174" w:rsidRDefault="00483174" w:rsidP="004831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b/>
          <w:bCs/>
          <w:sz w:val="24"/>
          <w:szCs w:val="24"/>
        </w:rPr>
        <w:t>Газификация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В 2013 году к пользованию природным газом было подключено 222 абонента. В южной части Коченево проложено 8000 м газопровода высокого давления и 521 м газопровода низкого давления. Построено  6722 м газопровода низкого давления по улицам Автомобилистов и Лермонтова (1-я очередь), Плахотного, Чехова, Линейная, Марковцева, Кузнецкая, 1-й Кузнецкий переулок и улица Пушкина.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Общая сумма затрат составила 36 545,7 тыс.руб. (5 151,4 тыс.руб. – средства муниципального образования; 3 805,1 тыс.руб. – внебюджетные источники; 27 589, 2 тыс.руб. -  средства областного бюджета).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Работа с газификацией поселка будет продолжена и в текущем году.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Приобретен газопровод на сумму 8 100 тыс.руб.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Проведен конкурс на передачу газопровода р.п. Коченево на техническое обслуживание в ООО «Новосибирскоблгаз».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483174" w:rsidRPr="00483174" w:rsidRDefault="00483174" w:rsidP="004831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b/>
          <w:bCs/>
          <w:sz w:val="24"/>
          <w:szCs w:val="24"/>
        </w:rPr>
        <w:t>Водоснабжение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В 2013 году приняли участие в программе «Чистая вода». По программе «Чистая вода» проведено строительство и реконструкция водопровода по ул.Кузнецкой в связи с большим износом центральной магистрали, которой уже более 100 лет. Построена скважина по ул. Юбилейная для улучшения центрального водоснабжения объектов р.п. Коченево и поддержания давления в системе водоснабжения. Также был построен водовод от станции второго подъема  до ул.Южная общей протяженностью 2619 м. Это было сделано для распределения давления в системе водоснабжения между южной и северной частями райцентра. Всего было израсходовано 7 343 415 руб. (средства МО составили 1 468 683 руб.).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В 2013 году построено и отремонтировано 2 372 м водопровода на улицах Автомобилистов, Плахотного, Новая, Банковская, Весенняя, Василия Стаканова, Трудовая.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483174" w:rsidRPr="00483174" w:rsidRDefault="00483174" w:rsidP="004831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b/>
          <w:bCs/>
          <w:sz w:val="24"/>
          <w:szCs w:val="24"/>
        </w:rPr>
        <w:t>Теплоснабжение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За 2013 год на территории р.п. Коченево было построено и отремонтировано 1590 м теплотрасс на общую сумму 9 703,8 тыс.руб. (средства МО – 5 966,8 тыс.руб.; средства областного бюджета – 3 373,0 тыс.руб.).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За счет средств муниципального образования были приобретены котлы для котельных на ул.Юбилейная и НПО «Восток». Из-за нерентабельности были закрыты котельная АТП и центральная котельная «Универмага».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483174" w:rsidRPr="00483174" w:rsidRDefault="00483174" w:rsidP="004831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Установка коллективных (общедомовых) приборов учета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В 2013 году были установлены коллективные (общедомовые) приборы учета потребления топливно-энергетических ресурсов в 13 МКД: 8 теплосчетчиков, 1 водосчетчик, 6  электросчетчиков.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 На что в целом израсходовано 1549,1 т.руб.,  в т.ч.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619,7 тыс.руб. - средства областного бюджета;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619,7 тыс.руб. - средства местного бюджета;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309,8 тыс.руб. - средства потребителей.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483174" w:rsidRPr="00483174" w:rsidRDefault="00483174" w:rsidP="004831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Проведение сходов граждан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В течение 2013 года были проведены 68 сходов граждан: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- 13 собраний собственников помещений МКД по подтверждению согласия в софинансировании приобретения и установки общедомовых приборов учета;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- 13 собраний о  выборе организации по установке и монтажу общедомовых приборов учета;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- 6 собраний на согласие в  долевом участии ремонта кровли МКД;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- 16 сходов по выбору способа управления и старших МКД;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- 15  сходов граждан по вопросу капитального ремонта МКД;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- 5 собраний по вопросу  газоснабжения жилых домов.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83174" w:rsidRPr="00483174" w:rsidRDefault="00483174" w:rsidP="004831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b/>
          <w:bCs/>
          <w:sz w:val="24"/>
          <w:szCs w:val="24"/>
        </w:rPr>
        <w:t>Строительство ЛЭП (линия электропередач) и реконструкция ТП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ул. Ипподромская – 670 570 руб.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ул. Юбилейная  – 628 650 руб.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перенос ЛЭП ул. Щербакова  – 145 000 руб.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483174" w:rsidRPr="00483174" w:rsidRDefault="00483174" w:rsidP="004831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b/>
          <w:bCs/>
          <w:sz w:val="24"/>
          <w:szCs w:val="24"/>
        </w:rPr>
        <w:t>Разработка программ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 1. Программа комплексного развития систем коммунальной инфраструктуры рабочего поселка Коченево Коченевского района Новосибирской области на период 2013-2017 годы и на перспективу до 2023 года.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lastRenderedPageBreak/>
        <w:t> 2. Инвестиционная программа по модернизации системы водоснабжения рабочего поселка Коченево Коченевского района Новосибирской области (МУП «ЖКХ-Коченево») на 2014-2016 годы.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 3. Программа по водоснабжению, теплоснабжению и водоотведению в р.п. Коченево.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 4.  Муниципальная адресная программа «Проведение капитального ремонта многоквартирных домов, расположенных на территории р.п. Коченево на 2013 год».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br/>
      </w:r>
      <w:r w:rsidRPr="00483174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 по сбору информации и сведений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- для межевания объектов в р.п. Коченево, проведения аукционов, гос. экспертиз, разработки ПЗЗ р.п. Коченево, внесения изменений в Генеральный план р.п. Коченево;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- для плана социально-экономического развития р.п. Коченево на 2014 и плановый период 2015-2016 годов;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- по передаче газопроводов р.п. Коченево на тех. обслуживание в ООО «Новосибирскоблгаз»;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- по составлению тех. заданий, подготовке ежемесячных отчетов по жилищному строительству в р.п. Коченево, подготовке еженедельных и ежемесячных отчетов по  капитальному ремонту МКД, по составлению годового отчета земельных участков в налоговую инспекцию;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- по строительству объездной дороги (трасса М-51 «Байкал»).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483174" w:rsidRPr="00483174" w:rsidRDefault="00483174" w:rsidP="004831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Проведение торгов Администрацией р.п. Коченево за 2013 г.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90"/>
        <w:gridCol w:w="1320"/>
        <w:gridCol w:w="1182"/>
        <w:gridCol w:w="1510"/>
        <w:gridCol w:w="1694"/>
      </w:tblGrid>
      <w:tr w:rsidR="00483174" w:rsidRPr="00483174" w:rsidTr="00483174">
        <w:trPr>
          <w:tblCellSpacing w:w="0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торгов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Заключено контрактов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Начальная цена контрактов, выставленных на торги (тыс.руб.)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стоимость заключенных контрактов(тыс. руб.)</w:t>
            </w:r>
          </w:p>
        </w:tc>
      </w:tr>
      <w:tr w:rsidR="00483174" w:rsidRPr="00483174" w:rsidTr="00483174">
        <w:trPr>
          <w:tblCellSpacing w:w="0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конкурсы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4109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3690</w:t>
            </w:r>
          </w:p>
        </w:tc>
      </w:tr>
      <w:tr w:rsidR="00483174" w:rsidRPr="00483174" w:rsidTr="00483174">
        <w:trPr>
          <w:tblCellSpacing w:w="0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 котировок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40(в т.ч. 5 не состоялось)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9676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9082</w:t>
            </w:r>
          </w:p>
        </w:tc>
      </w:tr>
      <w:tr w:rsidR="00483174" w:rsidRPr="00483174" w:rsidTr="00483174">
        <w:trPr>
          <w:tblCellSpacing w:w="0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аукционы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59(в т.ч. 4 не состоялось, 2 отменены)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89818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87081</w:t>
            </w:r>
          </w:p>
        </w:tc>
      </w:tr>
      <w:tr w:rsidR="00483174" w:rsidRPr="00483174" w:rsidTr="00483174">
        <w:trPr>
          <w:tblCellSpacing w:w="0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103 603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99 853</w:t>
            </w:r>
          </w:p>
        </w:tc>
      </w:tr>
    </w:tbl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83174" w:rsidRPr="00483174" w:rsidRDefault="00483174" w:rsidP="004831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b/>
          <w:bCs/>
          <w:sz w:val="24"/>
          <w:szCs w:val="24"/>
        </w:rPr>
        <w:t>Ремонт дорог, благоустройство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lastRenderedPageBreak/>
        <w:t>Были  отремонтированы дорожные покрытия на улицах Октябрьская, Кооперативная, М.Горького (возле МФЦ и РДК), общая сумма затрат составила 8 083,2 тыс. руб. Ямочный ремонт улиц Юбилейная,  Ипподромская и Садовая обошелся в 1 300 тыс. руб. На  8 088,3 тыс. руб. отремонтировано дорожное покрытие улиц М.Поселковая, Мира, Молодежная, Калинина (от ул.Кузнецкая до переулка магазин «Феникс»), улицы Сосновая и М.Коченевская. На улицах М.Кузнецкая и Кооперативная были построены тротуары. Был произведен ремонт центральной дорожки в парке. Также был проложен тротуар по ул.М.Горького.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В 2013 году были построены 2 новые автомобильные стоянки: возле МФЦ и РДК, по ул.Октябрьская возле ресторана «Русь».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83174" w:rsidRPr="00483174" w:rsidRDefault="00483174" w:rsidP="004831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b/>
          <w:bCs/>
          <w:sz w:val="24"/>
          <w:szCs w:val="24"/>
        </w:rPr>
        <w:t>Ремонт дорог в 2013 году силами МО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Приобретено 4000 тонн щебня для ремонта дорог на сумму 2676625 руб., отсыпано 30 387 кв.м.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0"/>
        <w:gridCol w:w="2748"/>
        <w:gridCol w:w="1480"/>
        <w:gridCol w:w="1305"/>
        <w:gridCol w:w="1130"/>
      </w:tblGrid>
      <w:tr w:rsidR="00483174" w:rsidRPr="00483174" w:rsidTr="00483174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улицы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Выполненные работы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Площадь, м/ V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покрытие</w:t>
            </w:r>
          </w:p>
        </w:tc>
      </w:tr>
      <w:tr w:rsidR="00483174" w:rsidRPr="00483174" w:rsidTr="00483174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Дорога через дамбу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покрытия (по жалобам жителей)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щебень</w:t>
            </w:r>
          </w:p>
        </w:tc>
      </w:tr>
      <w:tr w:rsidR="00483174" w:rsidRPr="00483174" w:rsidTr="00483174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Пушкина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покрытия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щебень</w:t>
            </w:r>
          </w:p>
        </w:tc>
      </w:tr>
      <w:tr w:rsidR="00483174" w:rsidRPr="00483174" w:rsidTr="00483174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Дорога на кладбище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покрытия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щебень</w:t>
            </w:r>
          </w:p>
        </w:tc>
      </w:tr>
      <w:tr w:rsidR="00483174" w:rsidRPr="00483174" w:rsidTr="00483174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Коммунистическая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покрытия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щебень</w:t>
            </w:r>
          </w:p>
        </w:tc>
      </w:tr>
      <w:tr w:rsidR="00483174" w:rsidRPr="00483174" w:rsidTr="00483174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покрытия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щебень</w:t>
            </w:r>
          </w:p>
        </w:tc>
      </w:tr>
      <w:tr w:rsidR="00483174" w:rsidRPr="00483174" w:rsidTr="00483174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Мостовая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покрытия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щебень</w:t>
            </w:r>
          </w:p>
        </w:tc>
      </w:tr>
      <w:tr w:rsidR="00483174" w:rsidRPr="00483174" w:rsidTr="00483174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покрытия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щебень</w:t>
            </w:r>
          </w:p>
        </w:tc>
      </w:tr>
      <w:tr w:rsidR="00483174" w:rsidRPr="00483174" w:rsidTr="00483174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Переулок Саратовский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покрытия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щебень</w:t>
            </w:r>
          </w:p>
        </w:tc>
      </w:tr>
      <w:tr w:rsidR="00483174" w:rsidRPr="00483174" w:rsidTr="00483174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переулок «Юбилейная»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покрытия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щебень</w:t>
            </w:r>
          </w:p>
        </w:tc>
      </w:tr>
      <w:tr w:rsidR="00483174" w:rsidRPr="00483174" w:rsidTr="00483174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Толстого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покрытия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щебень</w:t>
            </w:r>
          </w:p>
        </w:tc>
      </w:tr>
      <w:tr w:rsidR="00483174" w:rsidRPr="00483174" w:rsidTr="00483174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Дорога перед Восточным переездом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покрытия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щебень</w:t>
            </w:r>
          </w:p>
        </w:tc>
      </w:tr>
      <w:tr w:rsidR="00483174" w:rsidRPr="00483174" w:rsidTr="00483174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Строительный переулок,  Комсомольская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покрытия,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щебень</w:t>
            </w:r>
          </w:p>
        </w:tc>
      </w:tr>
      <w:tr w:rsidR="00483174" w:rsidRPr="00483174" w:rsidTr="00483174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Масляева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покрытия,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щебень</w:t>
            </w:r>
          </w:p>
        </w:tc>
      </w:tr>
      <w:tr w:rsidR="00483174" w:rsidRPr="00483174" w:rsidTr="00483174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</w:t>
            </w: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покрытия,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420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щебень</w:t>
            </w:r>
          </w:p>
        </w:tc>
      </w:tr>
      <w:tr w:rsidR="00483174" w:rsidRPr="00483174" w:rsidTr="00483174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Потапова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покрытия,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щебень</w:t>
            </w:r>
          </w:p>
        </w:tc>
      </w:tr>
      <w:tr w:rsidR="00483174" w:rsidRPr="00483174" w:rsidTr="00483174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Крылова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Ямочный ремонт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щебень</w:t>
            </w:r>
          </w:p>
        </w:tc>
      </w:tr>
      <w:tr w:rsidR="00483174" w:rsidRPr="00483174" w:rsidTr="00483174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Совхозная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Ямочный ремонт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щебень</w:t>
            </w:r>
          </w:p>
        </w:tc>
      </w:tr>
      <w:tr w:rsidR="00483174" w:rsidRPr="00483174" w:rsidTr="00483174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Береговая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Ямочный ремонт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щебень</w:t>
            </w:r>
          </w:p>
        </w:tc>
      </w:tr>
      <w:tr w:rsidR="00483174" w:rsidRPr="00483174" w:rsidTr="00483174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Лермонтова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Ямочный ремонт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щебень</w:t>
            </w:r>
          </w:p>
        </w:tc>
      </w:tr>
      <w:tr w:rsidR="00483174" w:rsidRPr="00483174" w:rsidTr="00483174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Пушкина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Ямочный ремонт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щебень</w:t>
            </w:r>
          </w:p>
        </w:tc>
      </w:tr>
      <w:tr w:rsidR="00483174" w:rsidRPr="00483174" w:rsidTr="00483174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Юбилейная, Свердлова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Ямочный ремонт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щебень</w:t>
            </w:r>
          </w:p>
        </w:tc>
      </w:tr>
      <w:tr w:rsidR="00483174" w:rsidRPr="00483174" w:rsidTr="00483174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Новогодняя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Ямочный ремонт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щебень</w:t>
            </w:r>
          </w:p>
        </w:tc>
      </w:tr>
      <w:tr w:rsidR="00483174" w:rsidRPr="00483174" w:rsidTr="00483174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Депутатская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Нарезка дороги, отсыпка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щебень</w:t>
            </w:r>
          </w:p>
        </w:tc>
      </w:tr>
      <w:tr w:rsidR="00483174" w:rsidRPr="00483174" w:rsidTr="00483174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Прибайкальская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нарезана дорога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83174" w:rsidRPr="00483174" w:rsidTr="00483174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Стаканова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нарезана дорога, уложена труба Ø1020 мм, отсыпан и защебенен съезд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щебень</w:t>
            </w:r>
          </w:p>
        </w:tc>
      </w:tr>
      <w:tr w:rsidR="00483174" w:rsidRPr="00483174" w:rsidTr="00483174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Съезд на ул.Депутатская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щебень</w:t>
            </w:r>
          </w:p>
        </w:tc>
      </w:tr>
      <w:tr w:rsidR="00483174" w:rsidRPr="00483174" w:rsidTr="00483174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Заезд на ул. Ипподромская и Щербакова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щебень</w:t>
            </w:r>
          </w:p>
        </w:tc>
      </w:tr>
      <w:tr w:rsidR="00483174" w:rsidRPr="00483174" w:rsidTr="00483174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Заезд на территорию домов №61, 61/1 ул. Культурная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щебень</w:t>
            </w:r>
          </w:p>
        </w:tc>
      </w:tr>
      <w:tr w:rsidR="00483174" w:rsidRPr="00483174" w:rsidTr="00483174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Подъезд к приюту ул. Промышленная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щебень</w:t>
            </w:r>
          </w:p>
        </w:tc>
      </w:tr>
      <w:tr w:rsidR="00483174" w:rsidRPr="00483174" w:rsidTr="00483174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Подъезд к общей выгребной яме ул. 3-я Полевая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щебень</w:t>
            </w:r>
          </w:p>
        </w:tc>
      </w:tr>
      <w:tr w:rsidR="00483174" w:rsidRPr="00483174" w:rsidTr="00483174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Банковская (после проведения водопровода)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щебень</w:t>
            </w:r>
          </w:p>
        </w:tc>
      </w:tr>
      <w:tr w:rsidR="00483174" w:rsidRPr="00483174" w:rsidTr="00483174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М.Горького (после проведения водопровода)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щебень</w:t>
            </w:r>
          </w:p>
        </w:tc>
      </w:tr>
      <w:tr w:rsidR="00483174" w:rsidRPr="00483174" w:rsidTr="00483174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щебень</w:t>
            </w:r>
          </w:p>
        </w:tc>
      </w:tr>
      <w:tr w:rsidR="00483174" w:rsidRPr="00483174" w:rsidTr="00483174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Н. Бровина (возле мусорных баков)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щебень</w:t>
            </w:r>
          </w:p>
        </w:tc>
      </w:tr>
      <w:tr w:rsidR="00483174" w:rsidRPr="00483174" w:rsidTr="00483174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Парковка возле д/с «Тополек»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щебень</w:t>
            </w:r>
          </w:p>
        </w:tc>
      </w:tr>
      <w:tr w:rsidR="00483174" w:rsidRPr="00483174" w:rsidTr="00483174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дома №54 ул. Чехова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щебень</w:t>
            </w:r>
          </w:p>
        </w:tc>
      </w:tr>
      <w:tr w:rsidR="00483174" w:rsidRPr="00483174" w:rsidTr="00483174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Обочина на перекрестке ул. Пушкина и ул. Кузнецкая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щебень</w:t>
            </w:r>
          </w:p>
        </w:tc>
      </w:tr>
      <w:tr w:rsidR="00483174" w:rsidRPr="00483174" w:rsidTr="00483174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Обочина на перекрестке ул. Пушкина и больничный переулок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щебень</w:t>
            </w:r>
          </w:p>
        </w:tc>
      </w:tr>
      <w:tr w:rsidR="00483174" w:rsidRPr="00483174" w:rsidTr="00483174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Автобусная остановка на ул. Пушкина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отсыпка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щебень</w:t>
            </w:r>
          </w:p>
        </w:tc>
      </w:tr>
      <w:tr w:rsidR="00483174" w:rsidRPr="00483174" w:rsidTr="00483174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Автобусные остановки на улицах Энтузиастов, Тимирязева, Садовая, Ипподромская, Лермонтова,  Юбилейная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отсыпка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щебень</w:t>
            </w:r>
          </w:p>
        </w:tc>
      </w:tr>
      <w:tr w:rsidR="00483174" w:rsidRPr="00483174" w:rsidTr="00483174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Автобусная остановка на ул. Строительная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отсыпка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щебень</w:t>
            </w:r>
          </w:p>
        </w:tc>
      </w:tr>
      <w:tr w:rsidR="00483174" w:rsidRPr="00483174" w:rsidTr="00483174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площадка на ул. 30 лет Победы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щебень</w:t>
            </w:r>
          </w:p>
        </w:tc>
      </w:tr>
      <w:tr w:rsidR="00483174" w:rsidRPr="00483174" w:rsidTr="00483174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30387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83174" w:rsidRPr="00483174" w:rsidTr="00483174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Приобретено дорожных знаков 334 шт.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83174" w:rsidRPr="00483174" w:rsidTr="00483174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Установлено дорожных знаков 140 шт.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83174" w:rsidRPr="00483174" w:rsidTr="00483174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Разметка дороги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63,7 тыс.руб.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На содержание автомобильных дорог (очистка от снега, грейдирование)  потрачено всего за 2013 год 1955925 руб.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На подготовку к паводку (по линии ЧС) израсходовано 503786 руб.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Сделаны площадки для размещения мусорных контейнеров в количестве 6 шт. на сумму 203527 руб.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Выполнены работы по устройству водоотводных каналов (по линии ЧС) более 3-х км на сумму 1203000 руб.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Выполнены работы по огораживанию скотомогильника на сумму 201018,84 руб.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Приобретена для благоустройства поселка следующая техника: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- Погрузчик фронтальный ZL-20,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- Автомобиль ГАЗ-САЗ-35071,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- Трактор «Беларус» 320.4 и прицеп 1ПТС-2.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Проведен аукцион на приобретение трактор «Беларус»320.4 и прицеп 1ПТС-2 на сумму 674900 руб и будет приобретен 31.12.2013г.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На обслуживание уличного освещения израсходовано 1101200 руб.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lastRenderedPageBreak/>
        <w:t>На установку новых  уличных светильников с прокладкой провода  израсходовано173748 руб.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30"/>
        <w:gridCol w:w="2130"/>
        <w:gridCol w:w="2130"/>
      </w:tblGrid>
      <w:tr w:rsidR="00483174" w:rsidRPr="00483174" w:rsidTr="00483174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улиц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Фонарный провод, м.п.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Светильники, шт.</w:t>
            </w:r>
          </w:p>
        </w:tc>
      </w:tr>
      <w:tr w:rsidR="00483174" w:rsidRPr="00483174" w:rsidTr="00483174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Чапаева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3174" w:rsidRPr="00483174" w:rsidTr="00483174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Саратовский пер.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3174" w:rsidRPr="00483174" w:rsidTr="00483174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2-ой Кузнецкий пер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83174" w:rsidRPr="00483174" w:rsidTr="00483174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Весенняя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3174" w:rsidRPr="00483174" w:rsidTr="00483174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Толстого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3174" w:rsidRPr="00483174" w:rsidTr="00483174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1-я Полевая перед ул. Тополевая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174" w:rsidRPr="00483174" w:rsidTr="00483174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Пушкина от переулка от магазина «Феникс» до ул. Томская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83174" w:rsidRPr="00483174" w:rsidTr="00483174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Свердлова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83174" w:rsidRPr="00483174" w:rsidTr="00483174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Гоголя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3174" w:rsidRPr="00483174" w:rsidTr="00483174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2120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74" w:rsidRPr="00483174" w:rsidRDefault="00483174" w:rsidP="0048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</w:tr>
    </w:tbl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Высажено 50 деревьев на площадке возле Поклонного креста.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На окашивание обочин  дорог израсходовано 64000 руб.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Спилено 27 тополей на сумму 159000 руб.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Вывозка твердых бытовых отходов ИП Субикин В.Я. на сумму 222000 руб.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Для встречи Нового года на центральной площади р.п. Коченево был построен снежный городок, расходы составили 217 тыс. руб. Кроме снежных фигур его украшали акриловые фигуры Деда Мороза и Снегурочки, на их приобретение было потрачено 315 тыс. руб.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     </w:t>
      </w:r>
    </w:p>
    <w:p w:rsidR="00483174" w:rsidRPr="00483174" w:rsidRDefault="00483174" w:rsidP="004831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Культура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В  2013 году на базе ДК «Рассвет» работало 19 клубных объединений, в их числе 13 коллективов и кружков художественной. За год проведено 36 концертов, 27 тематических вечеров, 9 балов и вечеров отдыха, 8 дискотек и вечеров танцев. Творческие коллективы принимали участие в смотрах, конкурсах, фестивалях (4 областных мероприятия, 14 районных мероприятий, 14 выездных мероприятий в другие населенные пункты). Всего 122 мероприятия, посетителей за год 13558 человек.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b/>
          <w:bCs/>
          <w:sz w:val="24"/>
          <w:szCs w:val="24"/>
        </w:rPr>
        <w:t>Спорт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В 2013 году на содержание и проведение спортивных мероприятий выделено 352 тыс.руб., были приобретены спортивный инвентарь (спортивные костюмы, спортивная обувь, лыжи). Администрацией проведено 14 спортивных мероприятий в р.п. Коченево, также  принимали участие в 10  мероприятиях районного уровня.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483174" w:rsidRPr="00483174" w:rsidRDefault="00483174" w:rsidP="004831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b/>
          <w:bCs/>
          <w:sz w:val="24"/>
          <w:szCs w:val="24"/>
        </w:rPr>
        <w:t>МУП «Ритуальные услуги»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В 2013 году было проведено 89 захоронений.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Проведено благоустройство 15 мест захоронений.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Проведена уборка силами МУП и  вывезено мусора в 400 м.куб. на сумму 248093 руб.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Проведена работа на территории кладбища по разграничению его на сектора.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Установлена емкость для воды.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Установлен общественный туалет.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Установлены баки для мусора.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Защебенена центральная дорога на что было использовано 240тонн гравия на сумму 181300 руб.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Установлен памятник "Войнам погибшим в горячих точках" на территории 13 школы, затраты на памятник составили 166342 руб.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МУП "Ритуальные услуги" заключила договора на обслуживание кладбищ с Администрациями Новомихайловского, Поваренского, Шагаловского, Краснотальского, Целинного, Леснополянского, Крутологовского, Совхозного сельских советов остальные муниципальные образования отказались заключать такие договора.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В общей сложности на содержание кладбища в 2013 году потрачено средств местного бюджета в сумме 418382 руб.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На 2014 год запланировано; заказать проект на кладбище с дальнейшим проведением работ по благоустройству.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Запланированы работы по огораживанию двух закрытых кладбищ на территории р.п. Коченево  на южной и северной частях.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483174" w:rsidRPr="00483174" w:rsidRDefault="00483174" w:rsidP="004831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b/>
          <w:bCs/>
          <w:sz w:val="24"/>
          <w:szCs w:val="24"/>
        </w:rPr>
        <w:t>Комиссия по ЧС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Проведены  заседания комиссии по предупреждению и ликвидации ЧС и обеспечению ПБ в р.п. Коченево за 2013 год.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 xml:space="preserve">1. 14.01.2013 замена аварийного участка водопровода по ул. Строительной - </w:t>
      </w:r>
      <w:r w:rsidRPr="00483174">
        <w:rPr>
          <w:rFonts w:ascii="Times New Roman" w:eastAsia="Times New Roman" w:hAnsi="Times New Roman" w:cs="Times New Roman"/>
          <w:b/>
          <w:bCs/>
          <w:sz w:val="24"/>
          <w:szCs w:val="24"/>
        </w:rPr>
        <w:t>150645 руб.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 xml:space="preserve">2. 04.03.2013 противопаводковые мероприятия (ликвидация снежных заносов, очистка водопропускных труб,  кюветов, дренажных каналов, вывозка снега)- </w:t>
      </w:r>
      <w:r w:rsidRPr="00483174">
        <w:rPr>
          <w:rFonts w:ascii="Times New Roman" w:eastAsia="Times New Roman" w:hAnsi="Times New Roman" w:cs="Times New Roman"/>
          <w:b/>
          <w:bCs/>
          <w:sz w:val="24"/>
          <w:szCs w:val="24"/>
        </w:rPr>
        <w:t>503786 руб.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 xml:space="preserve">3.  14.06.2013 замена аварийного участка канализационного коллектора на улице Победы – </w:t>
      </w:r>
      <w:r w:rsidRPr="00483174">
        <w:rPr>
          <w:rFonts w:ascii="Times New Roman" w:eastAsia="Times New Roman" w:hAnsi="Times New Roman" w:cs="Times New Roman"/>
          <w:b/>
          <w:bCs/>
          <w:sz w:val="24"/>
          <w:szCs w:val="24"/>
        </w:rPr>
        <w:t>131842,74 руб.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 - 06.08.2013 очистка водоотводного канала от ул.Лермонтова по улицам Пролетарской, Автомобилистов, Сенной, Садовой - </w:t>
      </w:r>
      <w:r w:rsidRPr="00483174">
        <w:rPr>
          <w:rFonts w:ascii="Times New Roman" w:eastAsia="Times New Roman" w:hAnsi="Times New Roman" w:cs="Times New Roman"/>
          <w:b/>
          <w:bCs/>
          <w:sz w:val="24"/>
          <w:szCs w:val="24"/>
        </w:rPr>
        <w:t>944682,90 руб.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 xml:space="preserve">-  06.08.2013 прокопан водоотводной канал в обход жилмассива улиц Щербакова, Ипподромская, Малая, Воинская, Н.Масляева, соединили его со старым – </w:t>
      </w:r>
      <w:r w:rsidRPr="00483174">
        <w:rPr>
          <w:rFonts w:ascii="Times New Roman" w:eastAsia="Times New Roman" w:hAnsi="Times New Roman" w:cs="Times New Roman"/>
          <w:b/>
          <w:bCs/>
          <w:sz w:val="24"/>
          <w:szCs w:val="24"/>
        </w:rPr>
        <w:t>180264,11 руб.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- 06.08.2013 прокопан водоотводной  канал  по улице Кузнецкая от дома  №77 до дома № 83 -</w:t>
      </w:r>
      <w:r w:rsidRPr="004831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78500,74 руб.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 xml:space="preserve">5. 14.08.2013 очистка водоотводного канала от улицы Ипподромской до улицы Сенной – </w:t>
      </w:r>
      <w:r w:rsidRPr="00483174">
        <w:rPr>
          <w:rFonts w:ascii="Times New Roman" w:eastAsia="Times New Roman" w:hAnsi="Times New Roman" w:cs="Times New Roman"/>
          <w:b/>
          <w:bCs/>
          <w:sz w:val="24"/>
          <w:szCs w:val="24"/>
        </w:rPr>
        <w:t>29438,20 руб.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Административная комиссия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 xml:space="preserve">Проведено 22 заседания административной комиссии, на которых рассмотрено 45 протоколов, вынесено 44 постановления о назначении административного наказания на сумму </w:t>
      </w:r>
      <w:r w:rsidRPr="00483174">
        <w:rPr>
          <w:rFonts w:ascii="Times New Roman" w:eastAsia="Times New Roman" w:hAnsi="Times New Roman" w:cs="Times New Roman"/>
          <w:b/>
          <w:bCs/>
          <w:sz w:val="24"/>
          <w:szCs w:val="24"/>
        </w:rPr>
        <w:t>19 700 руб.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В 2013г проведено 5 рейдов совместно с Администрацией района, ОВД, с представителями Росспотребнадзора в местах неустановленной торговли и составлено 3 протокола.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Проведены мероприятия по профилактике административных  правонарушений, составлено 59 бесед с жителями поселка.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На сегодняшний день на  учете в Муниципальном образовании р.п. Коченево числится 80 неблагополучных семей.  В 2013 году было обследовано 14 семей с составлением актов обследования.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483174" w:rsidRPr="00483174" w:rsidRDefault="00483174" w:rsidP="004831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 Ветеранов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На сегодняшний день в Коченево проживает более 6000 человек пенсионного возраста, в том числе 12 ветеранов Великой Отечественной войны.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Администрацией поселка в тесном взаимодействии с Советом ветеранов р.п. Коченево проводится работа по организации культурных и спортивных мероприятий для пенсионеров. Среди них конкурсы, фестивали, встречи, спортивные мероприятия.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83174" w:rsidRPr="00483174" w:rsidRDefault="00483174" w:rsidP="004831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b/>
          <w:bCs/>
          <w:sz w:val="24"/>
          <w:szCs w:val="24"/>
        </w:rPr>
        <w:t>Планы: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Приоритетными направлениями в 2014 году являются: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1.     Подготовка и очистка питьевой воды.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2.     Проектирование водоотведения.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3.     Строительство канализационного коллектора.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lastRenderedPageBreak/>
        <w:t>4.     Строительство газопроводных сетей.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5.     Строительство сетей водоснабжения.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6.     Строительство МУП Рынка.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7.     Проектирование блочно-модульной котельной "Восток".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8.     Строительство остановочных платформ.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9.     Ремонт теплотрасс.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10.   Проект реконструкции памятника "Родина Мать"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11.    Ремонт Автомобильных дорог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12.    Благоустройство кладбища</w:t>
      </w:r>
    </w:p>
    <w:p w:rsidR="00483174" w:rsidRPr="00483174" w:rsidRDefault="00483174" w:rsidP="0048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174">
        <w:rPr>
          <w:rFonts w:ascii="Times New Roman" w:eastAsia="Times New Roman" w:hAnsi="Times New Roman" w:cs="Times New Roman"/>
          <w:sz w:val="24"/>
          <w:szCs w:val="24"/>
        </w:rPr>
        <w:t>13.    Благоустройство Центрального парка</w:t>
      </w:r>
    </w:p>
    <w:p w:rsidR="005E17BC" w:rsidRPr="00483174" w:rsidRDefault="005E17BC" w:rsidP="00483174"/>
    <w:sectPr w:rsidR="005E17BC" w:rsidRPr="00483174" w:rsidSect="00FB2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13BF"/>
    <w:multiLevelType w:val="multilevel"/>
    <w:tmpl w:val="6A6AF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002A0F"/>
    <w:multiLevelType w:val="multilevel"/>
    <w:tmpl w:val="70784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FF78FC"/>
    <w:rsid w:val="00483174"/>
    <w:rsid w:val="005E17BC"/>
    <w:rsid w:val="00FB237A"/>
    <w:rsid w:val="00FF7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37A"/>
  </w:style>
  <w:style w:type="paragraph" w:styleId="3">
    <w:name w:val="heading 3"/>
    <w:basedOn w:val="a"/>
    <w:link w:val="30"/>
    <w:uiPriority w:val="9"/>
    <w:qFormat/>
    <w:rsid w:val="004831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7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F78F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83174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9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2879</Words>
  <Characters>16411</Characters>
  <Application>Microsoft Office Word</Application>
  <DocSecurity>0</DocSecurity>
  <Lines>136</Lines>
  <Paragraphs>38</Paragraphs>
  <ScaleCrop>false</ScaleCrop>
  <Company>Microsoft</Company>
  <LinksUpToDate>false</LinksUpToDate>
  <CharactersWithSpaces>19252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5</cp:revision>
  <dcterms:created xsi:type="dcterms:W3CDTF">2015-02-10T04:48:00Z</dcterms:created>
  <dcterms:modified xsi:type="dcterms:W3CDTF">2015-02-10T04:48:00Z</dcterms:modified>
</cp:coreProperties>
</file>